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0D" w:rsidRDefault="00AE200D" w:rsidP="00AE200D">
      <w:pPr>
        <w:pStyle w:val="a3"/>
        <w:ind w:firstLine="708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/>
          <w:b/>
          <w:caps/>
          <w:color w:val="000000"/>
          <w:sz w:val="28"/>
          <w:szCs w:val="28"/>
        </w:rPr>
        <w:t>mid-term examination</w:t>
      </w:r>
    </w:p>
    <w:p w:rsidR="00AE200D" w:rsidRDefault="00AE200D" w:rsidP="00AE20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«Основы письменного перевода»</w:t>
      </w:r>
    </w:p>
    <w:p w:rsidR="00AE200D" w:rsidRDefault="00AE200D" w:rsidP="00AE20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5B030200 «Международное право»</w:t>
      </w:r>
    </w:p>
    <w:p w:rsidR="00AE200D" w:rsidRDefault="00AE200D" w:rsidP="00AE200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3, р/о - к/о, весенний семестр, 3 кредита, элективный</w:t>
      </w:r>
    </w:p>
    <w:p w:rsidR="00AE200D" w:rsidRDefault="00AE200D" w:rsidP="00AE200D">
      <w:pPr>
        <w:pStyle w:val="a3"/>
        <w:rPr>
          <w:rFonts w:ascii="Times New Roman" w:hAnsi="Times New Roman"/>
          <w:sz w:val="28"/>
          <w:szCs w:val="28"/>
        </w:rPr>
      </w:pPr>
    </w:p>
    <w:p w:rsidR="00AE200D" w:rsidRDefault="00AE200D" w:rsidP="00AE20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MD"/>
        </w:rPr>
      </w:pPr>
      <w:r>
        <w:rPr>
          <w:rFonts w:ascii="Times New Roman" w:hAnsi="Times New Roman"/>
          <w:b/>
          <w:i/>
          <w:sz w:val="28"/>
          <w:szCs w:val="28"/>
        </w:rPr>
        <w:t>Преподаватель: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MD"/>
        </w:rPr>
        <w:t>Муртаза</w:t>
      </w:r>
      <w:r>
        <w:rPr>
          <w:rFonts w:ascii="Times New Roman" w:hAnsi="Times New Roman"/>
          <w:sz w:val="28"/>
          <w:szCs w:val="28"/>
          <w:lang w:val="ru-MD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MD"/>
        </w:rPr>
        <w:t>Алм</w:t>
      </w:r>
      <w:r>
        <w:rPr>
          <w:rFonts w:ascii="Times New Roman" w:hAnsi="Times New Roman"/>
          <w:sz w:val="28"/>
          <w:szCs w:val="28"/>
          <w:lang w:val="ru-MD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ru-MD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MD"/>
        </w:rPr>
        <w:t>Шерхан</w:t>
      </w:r>
      <w:r>
        <w:rPr>
          <w:rFonts w:ascii="Times New Roman" w:hAnsi="Times New Roman"/>
          <w:sz w:val="28"/>
          <w:szCs w:val="28"/>
          <w:lang w:val="ru-MD"/>
        </w:rPr>
        <w:t>овна</w:t>
      </w:r>
      <w:proofErr w:type="spellEnd"/>
      <w:r>
        <w:rPr>
          <w:rFonts w:ascii="Times New Roman" w:hAnsi="Times New Roman"/>
          <w:sz w:val="28"/>
          <w:szCs w:val="28"/>
          <w:lang w:val="ru-MD"/>
        </w:rPr>
        <w:t>, ст. преподаватель</w:t>
      </w:r>
    </w:p>
    <w:p w:rsidR="00AE200D" w:rsidRDefault="00AE200D" w:rsidP="00AE200D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pt-BR"/>
        </w:rPr>
        <w:t>e-mail</w:t>
      </w:r>
      <w:r>
        <w:rPr>
          <w:rFonts w:ascii="Times New Roman" w:hAnsi="Times New Roman"/>
          <w:color w:val="0000FF"/>
          <w:sz w:val="28"/>
          <w:szCs w:val="28"/>
          <w:lang w:val="pt-BR"/>
        </w:rPr>
        <w:t xml:space="preserve">:  </w:t>
      </w:r>
      <w:smartTag w:uri="urn:schemas-microsoft-com:office:smarttags" w:element="PersonName">
        <w:r w:rsidR="005B2729" w:rsidRPr="005B2729">
          <w:rPr>
            <w:rFonts w:ascii="Times New Roman" w:hAnsi="Times New Roman"/>
            <w:sz w:val="28"/>
            <w:szCs w:val="28"/>
            <w:lang w:val="en-US"/>
          </w:rPr>
          <w:t>murtaza.alma@mail.ru</w:t>
        </w:r>
      </w:smartTag>
      <w:bookmarkStart w:id="0" w:name="_GoBack"/>
      <w:bookmarkEnd w:id="0"/>
    </w:p>
    <w:p w:rsidR="00AE200D" w:rsidRDefault="00AE200D" w:rsidP="00AE200D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203 </w:t>
      </w:r>
    </w:p>
    <w:p w:rsidR="00AE200D" w:rsidRDefault="00AE200D" w:rsidP="00AE200D">
      <w:pPr>
        <w:pStyle w:val="a3"/>
        <w:rPr>
          <w:rFonts w:ascii="Times New Roman" w:hAnsi="Times New Roman"/>
          <w:sz w:val="24"/>
          <w:szCs w:val="24"/>
        </w:rPr>
      </w:pPr>
    </w:p>
    <w:p w:rsidR="00AE200D" w:rsidRDefault="00AE200D" w:rsidP="00AE200D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AE200D" w:rsidRDefault="00AE200D" w:rsidP="00AE200D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Make an oral statement on Topics (5 - 10 minutes). Try to cover the following questions:</w:t>
      </w:r>
    </w:p>
    <w:p w:rsidR="00AE200D" w:rsidRDefault="00AE200D" w:rsidP="00AE200D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:rsidR="00AE200D" w:rsidRDefault="00AE200D" w:rsidP="00AE20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 w:eastAsia="ko-KR"/>
        </w:rPr>
        <w:t>Treaties and other international compacts: Treaties and Conventions.</w:t>
      </w:r>
    </w:p>
    <w:p w:rsidR="00AE200D" w:rsidRDefault="00AE200D" w:rsidP="00AE20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Agreements: Cultural agreement, Memorandum of agreement, Explanatory memorandum.</w:t>
      </w:r>
    </w:p>
    <w:p w:rsidR="00AE200D" w:rsidRDefault="00AE200D" w:rsidP="00AE20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 w:eastAsia="ko-KR"/>
        </w:rPr>
        <w:t>Declaration: Declaration of the high contracting parties to the treaty on European Union</w:t>
      </w:r>
    </w:p>
    <w:p w:rsidR="00AE200D" w:rsidRDefault="00AE200D" w:rsidP="00AE20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 w:eastAsia="ko-KR"/>
        </w:rPr>
        <w:t>Unilateral Legal Acts: Ratification, Accession, Acceptance and Approval</w:t>
      </w:r>
    </w:p>
    <w:p w:rsidR="00AE200D" w:rsidRDefault="00AE200D" w:rsidP="00AE20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 w:eastAsia="ko-KR"/>
        </w:rPr>
        <w:t>Protocols: Additional protocol to the convention, Optional protocol, Final protocol</w:t>
      </w:r>
    </w:p>
    <w:p w:rsidR="00AE200D" w:rsidRDefault="00AE200D" w:rsidP="00AE20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Intergovernmental Negotiations and Visits. Final Acts</w:t>
      </w:r>
    </w:p>
    <w:p w:rsidR="00AE200D" w:rsidRDefault="00AE200D" w:rsidP="00AE200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AE200D" w:rsidRDefault="00AE200D" w:rsidP="00AE200D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Evaluation criteria (maximum mark 100):</w:t>
      </w:r>
    </w:p>
    <w:p w:rsidR="00AE200D" w:rsidRDefault="00AE200D" w:rsidP="00AE200D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Coherence and cohesion</w:t>
      </w:r>
      <w:r>
        <w:rPr>
          <w:rFonts w:ascii="Times New Roman" w:hAnsi="Times New Roman"/>
          <w:sz w:val="28"/>
          <w:szCs w:val="28"/>
          <w:lang w:val="en-US"/>
        </w:rPr>
        <w:t>: each of the issues should be fully covered and logically arranged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;</w:t>
      </w:r>
      <w:proofErr w:type="gramEnd"/>
    </w:p>
    <w:p w:rsidR="00AE200D" w:rsidRDefault="00AE200D" w:rsidP="00AE200D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Vocabulary and language</w:t>
      </w:r>
      <w:r>
        <w:rPr>
          <w:rFonts w:ascii="Times New Roman" w:hAnsi="Times New Roman"/>
          <w:sz w:val="28"/>
          <w:szCs w:val="28"/>
          <w:lang w:val="en-US"/>
        </w:rPr>
        <w:t xml:space="preserve">: the topical vocabulary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should be employed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and the formal (academic) style observed;</w:t>
      </w:r>
    </w:p>
    <w:p w:rsidR="00AE200D" w:rsidRDefault="00AE200D" w:rsidP="00AE200D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Grammar:</w:t>
      </w:r>
      <w:r>
        <w:rPr>
          <w:rFonts w:ascii="Times New Roman" w:hAnsi="Times New Roman"/>
          <w:sz w:val="28"/>
          <w:szCs w:val="28"/>
          <w:lang w:val="en-US"/>
        </w:rPr>
        <w:t xml:space="preserve"> there should not be grammar errors.</w:t>
      </w:r>
    </w:p>
    <w:p w:rsidR="006E3E28" w:rsidRPr="00AE200D" w:rsidRDefault="006E3E28"/>
    <w:sectPr w:rsidR="006E3E28" w:rsidRPr="00AE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0379A"/>
    <w:multiLevelType w:val="hybridMultilevel"/>
    <w:tmpl w:val="91F61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25420"/>
    <w:multiLevelType w:val="hybridMultilevel"/>
    <w:tmpl w:val="3A900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D3"/>
    <w:rsid w:val="005B2729"/>
    <w:rsid w:val="006E3E28"/>
    <w:rsid w:val="00AE200D"/>
    <w:rsid w:val="00DA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26E6F-C326-46FE-B360-61474F50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0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0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Найманова Перизат</dc:creator>
  <cp:keywords/>
  <dc:description/>
  <cp:lastModifiedBy>Найманова Перизат</cp:lastModifiedBy>
  <cp:revision>3</cp:revision>
  <dcterms:created xsi:type="dcterms:W3CDTF">2019-01-11T05:21:00Z</dcterms:created>
  <dcterms:modified xsi:type="dcterms:W3CDTF">2019-01-11T05:22:00Z</dcterms:modified>
</cp:coreProperties>
</file>